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10" w:rsidRPr="00137095" w:rsidRDefault="0013709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7095">
        <w:rPr>
          <w:rFonts w:ascii="Times New Roman" w:hAnsi="Times New Roman" w:cs="Times New Roman"/>
          <w:b/>
          <w:sz w:val="24"/>
          <w:szCs w:val="24"/>
        </w:rPr>
        <w:t>Antigona</w:t>
      </w:r>
      <w:proofErr w:type="spellEnd"/>
    </w:p>
    <w:p w:rsidR="00137095" w:rsidRPr="00137095" w:rsidRDefault="00137095" w:rsidP="0013709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Smutná </w:t>
      </w:r>
      <w:proofErr w:type="spellStart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>Antigona</w:t>
      </w:r>
      <w:proofErr w:type="spellEnd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brata </w:t>
      </w:r>
      <w:proofErr w:type="spellStart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>Polyneika</w:t>
      </w:r>
      <w:proofErr w:type="spellEnd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pochovať nemohla,</w:t>
      </w:r>
    </w:p>
    <w:p w:rsidR="00137095" w:rsidRPr="00137095" w:rsidRDefault="00137095" w:rsidP="0013709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kráľa </w:t>
      </w:r>
      <w:proofErr w:type="spellStart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>Kreóna</w:t>
      </w:r>
      <w:proofErr w:type="spellEnd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zloba voči nemu premohla.</w:t>
      </w:r>
    </w:p>
    <w:p w:rsidR="00137095" w:rsidRPr="00137095" w:rsidRDefault="00137095" w:rsidP="0013709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>Isména</w:t>
      </w:r>
      <w:proofErr w:type="spellEnd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žiali brata </w:t>
      </w:r>
      <w:proofErr w:type="spellStart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>Eteokla</w:t>
      </w:r>
      <w:proofErr w:type="spellEnd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pochová,</w:t>
      </w:r>
    </w:p>
    <w:p w:rsidR="00137095" w:rsidRPr="00137095" w:rsidRDefault="00137095" w:rsidP="0013709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>a tak dobrý mrav a úctu tieňov zachová.</w:t>
      </w:r>
    </w:p>
    <w:p w:rsidR="00137095" w:rsidRPr="00137095" w:rsidRDefault="00137095" w:rsidP="0013709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>Antigona</w:t>
      </w:r>
      <w:proofErr w:type="spellEnd"/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odvážne príkazu kráľovmu sa vzoprela, </w:t>
      </w:r>
    </w:p>
    <w:p w:rsidR="00137095" w:rsidRPr="00137095" w:rsidRDefault="00137095" w:rsidP="0013709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37095">
        <w:rPr>
          <w:rFonts w:ascii="Times New Roman" w:eastAsia="Times New Roman" w:hAnsi="Times New Roman" w:cs="Times New Roman"/>
          <w:sz w:val="24"/>
          <w:szCs w:val="24"/>
          <w:lang w:eastAsia="sk-SK"/>
        </w:rPr>
        <w:t>jeho moc nad mŕtvym bratom poprela. </w:t>
      </w:r>
    </w:p>
    <w:p w:rsidR="00137095" w:rsidRPr="00137095" w:rsidRDefault="001370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7095" w:rsidRPr="00137095" w:rsidRDefault="00137095">
      <w:pPr>
        <w:rPr>
          <w:rFonts w:ascii="Times New Roman" w:hAnsi="Times New Roman" w:cs="Times New Roman"/>
          <w:i/>
          <w:sz w:val="24"/>
          <w:szCs w:val="24"/>
        </w:rPr>
      </w:pPr>
      <w:r w:rsidRPr="00137095">
        <w:rPr>
          <w:rFonts w:ascii="Times New Roman" w:hAnsi="Times New Roman" w:cs="Times New Roman"/>
          <w:i/>
          <w:sz w:val="24"/>
          <w:szCs w:val="24"/>
        </w:rPr>
        <w:t>Samuel Mráz (1.A)</w:t>
      </w:r>
    </w:p>
    <w:p w:rsidR="00137095" w:rsidRPr="00137095" w:rsidRDefault="00137095">
      <w:pPr>
        <w:rPr>
          <w:rFonts w:ascii="Times New Roman" w:hAnsi="Times New Roman" w:cs="Times New Roman"/>
          <w:sz w:val="24"/>
          <w:szCs w:val="24"/>
        </w:rPr>
      </w:pPr>
    </w:p>
    <w:sectPr w:rsidR="00137095" w:rsidRPr="0013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95"/>
    <w:rsid w:val="00137095"/>
    <w:rsid w:val="002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2013-11-27T19:19:00Z</dcterms:created>
  <dcterms:modified xsi:type="dcterms:W3CDTF">2013-11-27T19:19:00Z</dcterms:modified>
</cp:coreProperties>
</file>